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92C" w:rsidRPr="00FF392C" w:rsidRDefault="00FF392C" w:rsidP="00FF392C">
      <w:pPr>
        <w:widowControl w:val="0"/>
        <w:suppressAutoHyphens/>
        <w:jc w:val="center"/>
        <w:rPr>
          <w:rFonts w:eastAsia="DejaVu Sans"/>
          <w:b/>
          <w:bCs/>
          <w:kern w:val="1"/>
          <w:lang/>
        </w:rPr>
      </w:pPr>
      <w:bookmarkStart w:id="0" w:name="_GoBack"/>
      <w:r w:rsidRPr="00FF392C">
        <w:rPr>
          <w:rFonts w:eastAsia="DejaVu Sans"/>
          <w:b/>
          <w:bCs/>
          <w:kern w:val="1"/>
          <w:lang/>
        </w:rPr>
        <w:t>Примерный тематический план</w:t>
      </w:r>
    </w:p>
    <w:p w:rsidR="00FF392C" w:rsidRPr="00FF392C" w:rsidRDefault="00FF392C" w:rsidP="00FF392C">
      <w:pPr>
        <w:widowControl w:val="0"/>
        <w:suppressAutoHyphens/>
        <w:jc w:val="center"/>
        <w:rPr>
          <w:rFonts w:eastAsia="DejaVu Sans"/>
          <w:b/>
          <w:bCs/>
          <w:kern w:val="1"/>
          <w:lang/>
        </w:rPr>
      </w:pPr>
      <w:r w:rsidRPr="00FF392C">
        <w:rPr>
          <w:rFonts w:eastAsia="DejaVu Sans"/>
          <w:b/>
          <w:bCs/>
          <w:kern w:val="1"/>
          <w:lang/>
        </w:rPr>
        <w:t xml:space="preserve">Формирование элементарных математических представлений  </w:t>
      </w:r>
    </w:p>
    <w:p w:rsidR="00FF392C" w:rsidRPr="00FF392C" w:rsidRDefault="00FF392C" w:rsidP="00FF392C">
      <w:pPr>
        <w:widowControl w:val="0"/>
        <w:suppressAutoHyphens/>
        <w:jc w:val="center"/>
        <w:rPr>
          <w:rFonts w:eastAsia="DejaVu Sans"/>
          <w:b/>
          <w:bCs/>
          <w:kern w:val="1"/>
          <w:lang/>
        </w:rPr>
      </w:pPr>
      <w:r w:rsidRPr="00FF392C">
        <w:rPr>
          <w:rFonts w:eastAsia="DejaVu Sans"/>
          <w:b/>
          <w:bCs/>
          <w:kern w:val="1"/>
          <w:lang/>
        </w:rPr>
        <w:t>Познание</w:t>
      </w:r>
    </w:p>
    <w:p w:rsidR="00FF392C" w:rsidRPr="00FF392C" w:rsidRDefault="00FF392C" w:rsidP="00FF392C">
      <w:pPr>
        <w:widowControl w:val="0"/>
        <w:suppressAutoHyphens/>
        <w:jc w:val="center"/>
        <w:rPr>
          <w:rFonts w:eastAsia="DejaVu Sans"/>
          <w:b/>
          <w:bCs/>
          <w:kern w:val="1"/>
          <w:lang/>
        </w:rPr>
      </w:pPr>
    </w:p>
    <w:tbl>
      <w:tblPr>
        <w:tblW w:w="9700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969"/>
        <w:gridCol w:w="6700"/>
        <w:gridCol w:w="2031"/>
      </w:tblGrid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b/>
                <w:bCs/>
                <w:kern w:val="1"/>
                <w:lang/>
              </w:rPr>
            </w:pPr>
          </w:p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b/>
                <w:bCs/>
                <w:kern w:val="1"/>
                <w:lang/>
              </w:rPr>
            </w:pPr>
            <w:r w:rsidRPr="00FF392C">
              <w:rPr>
                <w:rFonts w:eastAsia="DejaVu Sans"/>
                <w:b/>
                <w:bCs/>
                <w:kern w:val="1"/>
                <w:lang/>
              </w:rPr>
              <w:t>№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keepNext/>
              <w:widowControl w:val="0"/>
              <w:tabs>
                <w:tab w:val="num" w:pos="0"/>
                <w:tab w:val="left" w:pos="40"/>
                <w:tab w:val="left" w:pos="80"/>
                <w:tab w:val="left" w:pos="120"/>
                <w:tab w:val="left" w:pos="160"/>
              </w:tabs>
              <w:suppressAutoHyphens/>
              <w:snapToGrid w:val="0"/>
              <w:spacing w:before="340"/>
              <w:ind w:left="40"/>
              <w:jc w:val="center"/>
              <w:outlineLvl w:val="0"/>
              <w:rPr>
                <w:rFonts w:eastAsia="DejaVu Sans"/>
                <w:b/>
                <w:kern w:val="1"/>
                <w:lang/>
              </w:rPr>
            </w:pPr>
            <w:r w:rsidRPr="00FF392C">
              <w:rPr>
                <w:rFonts w:eastAsia="DejaVu Sans"/>
                <w:b/>
                <w:kern w:val="1"/>
                <w:lang/>
              </w:rPr>
              <w:t>Тема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b/>
                <w:bCs/>
                <w:kern w:val="1"/>
                <w:lang/>
              </w:rPr>
            </w:pPr>
            <w:r w:rsidRPr="00FF392C">
              <w:rPr>
                <w:rFonts w:eastAsia="DejaVu Sans"/>
                <w:b/>
                <w:bCs/>
                <w:kern w:val="1"/>
                <w:lang/>
              </w:rPr>
              <w:t>Кол-во организован</w:t>
            </w:r>
            <w:proofErr w:type="gramStart"/>
            <w:r w:rsidRPr="00FF392C">
              <w:rPr>
                <w:rFonts w:eastAsia="DejaVu Sans"/>
                <w:b/>
                <w:bCs/>
                <w:kern w:val="1"/>
                <w:lang/>
              </w:rPr>
              <w:t>.</w:t>
            </w:r>
            <w:proofErr w:type="gramEnd"/>
            <w:r w:rsidRPr="00FF392C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  <w:proofErr w:type="gramStart"/>
            <w:r w:rsidRPr="00FF392C">
              <w:rPr>
                <w:rFonts w:eastAsia="DejaVu Sans"/>
                <w:b/>
                <w:bCs/>
                <w:kern w:val="1"/>
                <w:lang/>
              </w:rPr>
              <w:t>у</w:t>
            </w:r>
            <w:proofErr w:type="gramEnd"/>
            <w:r w:rsidRPr="00FF392C">
              <w:rPr>
                <w:rFonts w:eastAsia="DejaVu Sans"/>
                <w:b/>
                <w:bCs/>
                <w:kern w:val="1"/>
                <w:lang/>
              </w:rPr>
              <w:t>чебной деятельности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Множество. Один - много. Объединение предметов в группы по общему свойству.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2.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Ориентация в пространстве: </w:t>
            </w:r>
            <w:proofErr w:type="gramStart"/>
            <w:r w:rsidRPr="00FF392C">
              <w:rPr>
                <w:rFonts w:eastAsia="DejaVu Sans"/>
                <w:kern w:val="1"/>
                <w:lang/>
              </w:rPr>
              <w:t>на</w:t>
            </w:r>
            <w:proofErr w:type="gramEnd"/>
            <w:r w:rsidRPr="00FF392C">
              <w:rPr>
                <w:rFonts w:eastAsia="DejaVu Sans"/>
                <w:kern w:val="1"/>
                <w:lang/>
              </w:rPr>
              <w:t xml:space="preserve"> – над – под, впереди – сзади, справа – слева.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3.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Свойства предметов (форма, величина). Сравнение предметов по высоте, длине, ширине и толщине.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4.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proofErr w:type="gramStart"/>
            <w:r w:rsidRPr="00FF392C">
              <w:rPr>
                <w:rFonts w:eastAsia="DejaVu Sans"/>
                <w:kern w:val="1"/>
                <w:lang/>
              </w:rPr>
              <w:t>«Волшебная страна» (Геометрические фигуры (круг, квадрат, треугольник, прямоугольник, овал).</w:t>
            </w:r>
            <w:proofErr w:type="gramEnd"/>
            <w:r w:rsidRPr="00FF392C">
              <w:rPr>
                <w:rFonts w:eastAsia="DejaVu Sans"/>
                <w:kern w:val="1"/>
                <w:lang/>
              </w:rPr>
              <w:t xml:space="preserve"> Знакомство с четырехугольником. </w:t>
            </w:r>
            <w:proofErr w:type="gramStart"/>
            <w:r w:rsidRPr="00FF392C">
              <w:rPr>
                <w:rFonts w:eastAsia="DejaVu Sans"/>
                <w:kern w:val="1"/>
                <w:lang/>
              </w:rPr>
              <w:t>Сравнение его с квадратом и прямоугольником).</w:t>
            </w:r>
            <w:proofErr w:type="gramEnd"/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5.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Число и цифра 0. Число и цифра 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6.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Число и цифра </w:t>
            </w:r>
            <w:r w:rsidRPr="00FF392C">
              <w:rPr>
                <w:rFonts w:eastAsia="DejaVu Sans"/>
                <w:b/>
                <w:bCs/>
                <w:kern w:val="1"/>
                <w:lang/>
              </w:rPr>
              <w:t>2</w:t>
            </w:r>
            <w:r w:rsidRPr="00FF392C">
              <w:rPr>
                <w:rFonts w:eastAsia="DejaVu Sans"/>
                <w:kern w:val="1"/>
                <w:lang/>
              </w:rPr>
              <w:t>. Образование числа 2. Знаки «+» и «=».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7.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Число и цифра </w:t>
            </w:r>
            <w:r w:rsidRPr="00FF392C">
              <w:rPr>
                <w:rFonts w:eastAsia="DejaVu Sans"/>
                <w:b/>
                <w:bCs/>
                <w:kern w:val="1"/>
                <w:lang/>
              </w:rPr>
              <w:t>3</w:t>
            </w:r>
            <w:r w:rsidRPr="00FF392C">
              <w:rPr>
                <w:rFonts w:eastAsia="DejaVu Sans"/>
                <w:kern w:val="1"/>
                <w:lang/>
              </w:rPr>
              <w:t xml:space="preserve">. Образование числа 3. Пространственные отношения: </w:t>
            </w:r>
            <w:proofErr w:type="gramStart"/>
            <w:r w:rsidRPr="00FF392C">
              <w:rPr>
                <w:rFonts w:eastAsia="DejaVu Sans"/>
                <w:kern w:val="1"/>
                <w:lang/>
              </w:rPr>
              <w:t>между</w:t>
            </w:r>
            <w:proofErr w:type="gramEnd"/>
            <w:r w:rsidRPr="00FF392C">
              <w:rPr>
                <w:rFonts w:eastAsia="DejaVu Sans"/>
                <w:kern w:val="1"/>
                <w:lang/>
              </w:rPr>
              <w:t>, посередине.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8.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Представление о весе. Сравнение веса предметов на контрастных показателях (на ладонях).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9.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Число и цифра </w:t>
            </w:r>
            <w:r w:rsidRPr="00FF392C">
              <w:rPr>
                <w:rFonts w:eastAsia="DejaVu Sans"/>
                <w:b/>
                <w:bCs/>
                <w:kern w:val="1"/>
                <w:lang/>
              </w:rPr>
              <w:t>4</w:t>
            </w:r>
            <w:r w:rsidRPr="00FF392C">
              <w:rPr>
                <w:rFonts w:eastAsia="DejaVu Sans"/>
                <w:kern w:val="1"/>
                <w:lang/>
              </w:rPr>
              <w:t xml:space="preserve">. Образование числа 4.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10.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proofErr w:type="gramStart"/>
            <w:r w:rsidRPr="00FF392C">
              <w:rPr>
                <w:rFonts w:eastAsia="DejaVu Sans"/>
                <w:kern w:val="1"/>
                <w:lang/>
              </w:rPr>
              <w:t xml:space="preserve">Ориентация во времени: утро, день, вечер, ночь; </w:t>
            </w:r>
            <w:r w:rsidRPr="00FF392C">
              <w:rPr>
                <w:rFonts w:eastAsia="DejaVu Sans"/>
                <w:kern w:val="1"/>
                <w:lang w:val="kk-KZ"/>
              </w:rPr>
              <w:t>сегодня, вчера, завтра, послезавтра</w:t>
            </w:r>
            <w:r w:rsidRPr="00FF392C">
              <w:rPr>
                <w:rFonts w:eastAsia="DejaVu Sans"/>
                <w:kern w:val="1"/>
                <w:lang/>
              </w:rPr>
              <w:t>.</w:t>
            </w:r>
            <w:proofErr w:type="gramEnd"/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rPr>
          <w:trHeight w:val="342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11.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Число и цифра </w:t>
            </w:r>
            <w:r w:rsidRPr="00FF392C">
              <w:rPr>
                <w:rFonts w:eastAsia="DejaVu Sans"/>
                <w:b/>
                <w:bCs/>
                <w:kern w:val="1"/>
                <w:lang/>
              </w:rPr>
              <w:t>5</w:t>
            </w:r>
            <w:r w:rsidRPr="00FF392C">
              <w:rPr>
                <w:rFonts w:eastAsia="DejaVu Sans"/>
                <w:kern w:val="1"/>
                <w:lang/>
              </w:rPr>
              <w:t>. Образование числа 5. Порядковый и обратный счёт.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12.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Число и цифра </w:t>
            </w:r>
            <w:r w:rsidRPr="00FF392C">
              <w:rPr>
                <w:rFonts w:eastAsia="DejaVu Sans"/>
                <w:b/>
                <w:bCs/>
                <w:kern w:val="1"/>
                <w:lang/>
              </w:rPr>
              <w:t>6</w:t>
            </w:r>
            <w:r w:rsidRPr="00FF392C">
              <w:rPr>
                <w:rFonts w:eastAsia="DejaVu Sans"/>
                <w:kern w:val="1"/>
                <w:lang/>
              </w:rPr>
              <w:t xml:space="preserve">. Образование числа 6.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13.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Упражнение в сравнении предметов по высоте, длине, ширине и толщине.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14.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Занимательная математика. Мишка в гостях у ребят.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15.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Числа от 1 до 6. Представление о действии вычитания на наглядной основе. Знак «»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16.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Число и цифра </w:t>
            </w:r>
            <w:r w:rsidRPr="00FF392C">
              <w:rPr>
                <w:rFonts w:eastAsia="DejaVu Sans"/>
                <w:b/>
                <w:bCs/>
                <w:kern w:val="1"/>
                <w:lang/>
              </w:rPr>
              <w:t>7</w:t>
            </w:r>
            <w:r w:rsidRPr="00FF392C">
              <w:rPr>
                <w:rFonts w:eastAsia="DejaVu Sans"/>
                <w:kern w:val="1"/>
                <w:lang/>
              </w:rPr>
              <w:t>. Образование числа 7. Порядковый и обратный счёт.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17.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Числа от 1 до 7. Дни недели. Временные представления: вчера, сегодня, завтра, послезавтра.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18.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Число и цифра </w:t>
            </w:r>
            <w:r w:rsidRPr="00FF392C">
              <w:rPr>
                <w:rFonts w:eastAsia="DejaVu Sans"/>
                <w:b/>
                <w:bCs/>
                <w:kern w:val="1"/>
                <w:lang/>
              </w:rPr>
              <w:t>8</w:t>
            </w:r>
            <w:r w:rsidRPr="00FF392C">
              <w:rPr>
                <w:rFonts w:eastAsia="DejaVu Sans"/>
                <w:kern w:val="1"/>
                <w:lang/>
              </w:rPr>
              <w:t>. Образование числа 8. Решение простейших примеров и задач.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19.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Ориентация на листе бумаги: верх, низ, середина, право, лево. Слуховые и зрительные диктанты.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20.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Число и цифра </w:t>
            </w:r>
            <w:r w:rsidRPr="00FF392C">
              <w:rPr>
                <w:rFonts w:eastAsia="DejaVu Sans"/>
                <w:b/>
                <w:bCs/>
                <w:kern w:val="1"/>
                <w:lang/>
              </w:rPr>
              <w:t>9</w:t>
            </w:r>
            <w:r w:rsidRPr="00FF392C">
              <w:rPr>
                <w:rFonts w:eastAsia="DejaVu Sans"/>
                <w:kern w:val="1"/>
                <w:lang/>
              </w:rPr>
              <w:t>. Образование числа 9. Решение простейших примеров и задач.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21.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Число и цифра </w:t>
            </w:r>
            <w:r w:rsidRPr="00FF392C">
              <w:rPr>
                <w:rFonts w:eastAsia="DejaVu Sans"/>
                <w:b/>
                <w:bCs/>
                <w:kern w:val="1"/>
                <w:lang/>
              </w:rPr>
              <w:t>10</w:t>
            </w:r>
            <w:r w:rsidRPr="00FF392C">
              <w:rPr>
                <w:rFonts w:eastAsia="DejaVu Sans"/>
                <w:kern w:val="1"/>
                <w:lang/>
              </w:rPr>
              <w:t>. Образование числа 10. Решение простейших примеров и задач.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22.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Числа от 1 до 10. Геометрические тела: шар, куб, цилиндр. Знакомство с пирамидой.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23.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 xml:space="preserve">Числа от 1 до 10. Упражнение в сравнении величин.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24.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Выделение и сравнение признаков предмета.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lastRenderedPageBreak/>
              <w:t>25.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Множество. Отношения между конечным множеством и его частями.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bookmarkEnd w:id="0"/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26,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Измерение объёма.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27.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Сравнение чисел от 1 до 10. Равенство и неравенство. Знаки &lt;, &gt;.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28,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Прикладная математика. Поиск закономерности.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29.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bCs/>
                <w:iCs/>
                <w:kern w:val="1"/>
                <w:lang/>
              </w:rPr>
              <w:t>Числа от 1до 10. Упражнение в умении получать равенство из неравенства, неравенство из равенства.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30.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bCs/>
                <w:iCs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Предмет и его части. Сравнение целого и части. Упражнение в умении сравнивать целое и части, называть части целого.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31,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Занимательная математика. Животный мир.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32.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Логические задачи. Геометрические фигуры и тела. Предметы геометрической формы в ближайшем окружении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33.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«Волшебная страна».  Знаки =, +, -</w:t>
            </w:r>
            <w:proofErr w:type="gramStart"/>
            <w:r w:rsidRPr="00FF392C">
              <w:rPr>
                <w:rFonts w:eastAsia="DejaVu Sans"/>
                <w:kern w:val="1"/>
                <w:lang/>
              </w:rPr>
              <w:t xml:space="preserve"> ,</w:t>
            </w:r>
            <w:proofErr w:type="gramEnd"/>
            <w:r w:rsidRPr="00FF392C">
              <w:rPr>
                <w:rFonts w:eastAsia="DejaVu Sans"/>
                <w:kern w:val="1"/>
                <w:lang/>
              </w:rPr>
              <w:t>&lt; &gt;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34.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Ориентировка во времени: времена года, год – 12 месяцев.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35.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rPr>
                <w:rFonts w:eastAsia="DejaVu Sans"/>
                <w:b/>
                <w:bCs/>
                <w:kern w:val="1"/>
                <w:lang w:val="kk-KZ"/>
              </w:rPr>
            </w:pPr>
            <w:r w:rsidRPr="00FF392C">
              <w:rPr>
                <w:rFonts w:eastAsia="DejaVu Sans"/>
                <w:bCs/>
                <w:iCs/>
                <w:kern w:val="1"/>
                <w:lang/>
              </w:rPr>
              <w:t>Решение простейших примеров и задач.</w:t>
            </w:r>
            <w:r w:rsidRPr="00FF392C">
              <w:rPr>
                <w:rFonts w:eastAsia="DejaVu Sans"/>
                <w:kern w:val="1"/>
                <w:lang/>
              </w:rPr>
              <w:t xml:space="preserve"> Сравнение предметов по весу. Зависимость веса от размеров предметов.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36.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rPr>
                <w:rFonts w:eastAsia="DejaVu Sans"/>
                <w:b/>
                <w:bCs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 w:val="kk-KZ"/>
              </w:rPr>
              <w:t xml:space="preserve">Занимательная математика </w:t>
            </w:r>
            <w:r w:rsidRPr="00FF392C">
              <w:rPr>
                <w:rFonts w:eastAsia="DejaVu Sans"/>
                <w:kern w:val="1"/>
                <w:lang/>
              </w:rPr>
              <w:t xml:space="preserve"> «Разложи полоски» ,игра «Что в руке»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FF392C">
              <w:rPr>
                <w:rFonts w:eastAsia="DejaVu Sans"/>
                <w:kern w:val="1"/>
                <w:lang/>
              </w:rPr>
              <w:t>1</w:t>
            </w:r>
          </w:p>
        </w:tc>
      </w:tr>
      <w:tr w:rsidR="00FF392C" w:rsidRPr="00FF392C" w:rsidTr="004E3B77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rPr>
                <w:rFonts w:eastAsia="DejaVu Sans"/>
                <w:kern w:val="1"/>
                <w:lang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both"/>
              <w:rPr>
                <w:rFonts w:eastAsia="DejaVu Sans"/>
                <w:b/>
                <w:bCs/>
                <w:i/>
                <w:iCs/>
                <w:kern w:val="1"/>
                <w:lang/>
              </w:rPr>
            </w:pPr>
            <w:r w:rsidRPr="00FF392C">
              <w:rPr>
                <w:rFonts w:eastAsia="DejaVu Sans"/>
                <w:b/>
                <w:bCs/>
                <w:i/>
                <w:iCs/>
                <w:kern w:val="1"/>
                <w:lang/>
              </w:rPr>
              <w:t>Итого: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92C" w:rsidRPr="00FF392C" w:rsidRDefault="00FF392C" w:rsidP="00FF392C">
            <w:pPr>
              <w:widowControl w:val="0"/>
              <w:suppressAutoHyphens/>
              <w:snapToGrid w:val="0"/>
              <w:jc w:val="center"/>
              <w:rPr>
                <w:rFonts w:eastAsia="DejaVu Sans"/>
                <w:b/>
                <w:kern w:val="1"/>
                <w:lang/>
              </w:rPr>
            </w:pPr>
            <w:r w:rsidRPr="00FF392C">
              <w:rPr>
                <w:rFonts w:eastAsia="DejaVu Sans"/>
                <w:b/>
                <w:kern w:val="1"/>
                <w:lang/>
              </w:rPr>
              <w:t>36</w:t>
            </w:r>
          </w:p>
        </w:tc>
      </w:tr>
    </w:tbl>
    <w:p w:rsidR="00DE31B9" w:rsidRPr="00FF392C" w:rsidRDefault="00DE31B9" w:rsidP="00FF392C"/>
    <w:sectPr w:rsidR="00DE31B9" w:rsidRPr="00FF3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2">
    <w:altName w:val="Arial"/>
    <w:charset w:val="00"/>
    <w:family w:val="swiss"/>
    <w:pitch w:val="default"/>
  </w:font>
  <w:font w:name="Lucida Sans Unicode1">
    <w:charset w:val="00"/>
    <w:family w:val="auto"/>
    <w:pitch w:val="variable"/>
  </w:font>
  <w:font w:name="Tahoma2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6C2B5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8"/>
    <w:multiLevelType w:val="singleLevel"/>
    <w:tmpl w:val="00000008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F"/>
    <w:multiLevelType w:val="singleLevel"/>
    <w:tmpl w:val="0000000F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1"/>
    <w:multiLevelType w:val="singleLevel"/>
    <w:tmpl w:val="00000011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14"/>
    <w:multiLevelType w:val="singleLevel"/>
    <w:tmpl w:val="00000014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9733744"/>
    <w:multiLevelType w:val="hybridMultilevel"/>
    <w:tmpl w:val="499669CE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E575F5F"/>
    <w:multiLevelType w:val="hybridMultilevel"/>
    <w:tmpl w:val="368AB7AC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860855"/>
    <w:multiLevelType w:val="hybridMultilevel"/>
    <w:tmpl w:val="CF3A8850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7C3D5C"/>
    <w:multiLevelType w:val="hybridMultilevel"/>
    <w:tmpl w:val="5AE2E6D4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17304BD2"/>
    <w:multiLevelType w:val="hybridMultilevel"/>
    <w:tmpl w:val="198A1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8F6CF9"/>
    <w:multiLevelType w:val="hybridMultilevel"/>
    <w:tmpl w:val="B0149412"/>
    <w:lvl w:ilvl="0" w:tplc="05E809C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1AE16EBB"/>
    <w:multiLevelType w:val="hybridMultilevel"/>
    <w:tmpl w:val="73E8236A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6F0CFE"/>
    <w:multiLevelType w:val="multilevel"/>
    <w:tmpl w:val="4EAEBF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3F140B"/>
    <w:multiLevelType w:val="hybridMultilevel"/>
    <w:tmpl w:val="2B9E9410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1864D2B"/>
    <w:multiLevelType w:val="multilevel"/>
    <w:tmpl w:val="4440D154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23DE2A1D"/>
    <w:multiLevelType w:val="hybridMultilevel"/>
    <w:tmpl w:val="AC220086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E82663"/>
    <w:multiLevelType w:val="hybridMultilevel"/>
    <w:tmpl w:val="9A2E8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27EC433B"/>
    <w:multiLevelType w:val="hybridMultilevel"/>
    <w:tmpl w:val="E9526D4C"/>
    <w:lvl w:ilvl="0" w:tplc="AAB8F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8FC7BCC"/>
    <w:multiLevelType w:val="hybridMultilevel"/>
    <w:tmpl w:val="0B82EB00"/>
    <w:lvl w:ilvl="0" w:tplc="05E809CE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>
    <w:nsid w:val="299B6A17"/>
    <w:multiLevelType w:val="hybridMultilevel"/>
    <w:tmpl w:val="69C8A9BA"/>
    <w:lvl w:ilvl="0" w:tplc="EE5E4D6A">
      <w:start w:val="11"/>
      <w:numFmt w:val="bullet"/>
      <w:lvlText w:val="-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3">
    <w:nsid w:val="2C655406"/>
    <w:multiLevelType w:val="multilevel"/>
    <w:tmpl w:val="F02666F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5E0052"/>
    <w:multiLevelType w:val="hybridMultilevel"/>
    <w:tmpl w:val="F84C154A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65F0F70"/>
    <w:multiLevelType w:val="hybridMultilevel"/>
    <w:tmpl w:val="EBA6DCAE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53312F"/>
    <w:multiLevelType w:val="hybridMultilevel"/>
    <w:tmpl w:val="467EE1A6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8360AF"/>
    <w:multiLevelType w:val="multilevel"/>
    <w:tmpl w:val="6478C03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DD7265"/>
    <w:multiLevelType w:val="hybridMultilevel"/>
    <w:tmpl w:val="D49AB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86329D"/>
    <w:multiLevelType w:val="hybridMultilevel"/>
    <w:tmpl w:val="D8527ABE"/>
    <w:lvl w:ilvl="0" w:tplc="93440334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>
    <w:nsid w:val="4B9E2699"/>
    <w:multiLevelType w:val="hybridMultilevel"/>
    <w:tmpl w:val="861A39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EF25DA2"/>
    <w:multiLevelType w:val="hybridMultilevel"/>
    <w:tmpl w:val="6478C03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440EA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261053"/>
    <w:multiLevelType w:val="hybridMultilevel"/>
    <w:tmpl w:val="D570D1C6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30440EA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8607FF"/>
    <w:multiLevelType w:val="hybridMultilevel"/>
    <w:tmpl w:val="F74A976E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345"/>
        </w:tabs>
        <w:ind w:left="23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5"/>
        </w:tabs>
        <w:ind w:left="30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5"/>
        </w:tabs>
        <w:ind w:left="3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5"/>
        </w:tabs>
        <w:ind w:left="45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5"/>
        </w:tabs>
        <w:ind w:left="52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5"/>
        </w:tabs>
        <w:ind w:left="59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5"/>
        </w:tabs>
        <w:ind w:left="66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5"/>
        </w:tabs>
        <w:ind w:left="7385" w:hanging="360"/>
      </w:pPr>
      <w:rPr>
        <w:rFonts w:ascii="Wingdings" w:hAnsi="Wingdings" w:hint="default"/>
      </w:rPr>
    </w:lvl>
  </w:abstractNum>
  <w:abstractNum w:abstractNumId="34">
    <w:nsid w:val="64AF5830"/>
    <w:multiLevelType w:val="hybridMultilevel"/>
    <w:tmpl w:val="FAFC532A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658158B5"/>
    <w:multiLevelType w:val="hybridMultilevel"/>
    <w:tmpl w:val="9DCABACA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91010F"/>
    <w:multiLevelType w:val="hybridMultilevel"/>
    <w:tmpl w:val="70EA3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7C66DAE"/>
    <w:multiLevelType w:val="hybridMultilevel"/>
    <w:tmpl w:val="F02666F2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694BB5"/>
    <w:multiLevelType w:val="hybridMultilevel"/>
    <w:tmpl w:val="2F22829A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B894546"/>
    <w:multiLevelType w:val="hybridMultilevel"/>
    <w:tmpl w:val="B84CCF62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BDB7AE3"/>
    <w:multiLevelType w:val="multilevel"/>
    <w:tmpl w:val="877635B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496511"/>
    <w:multiLevelType w:val="hybridMultilevel"/>
    <w:tmpl w:val="877635B0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226561"/>
    <w:multiLevelType w:val="hybridMultilevel"/>
    <w:tmpl w:val="2C6EDC18"/>
    <w:lvl w:ilvl="0" w:tplc="934403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4D7186"/>
    <w:multiLevelType w:val="hybridMultilevel"/>
    <w:tmpl w:val="EB1C3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E54AA7"/>
    <w:multiLevelType w:val="hybridMultilevel"/>
    <w:tmpl w:val="362C94D8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2"/>
  </w:num>
  <w:num w:numId="5">
    <w:abstractNumId w:val="29"/>
  </w:num>
  <w:num w:numId="6">
    <w:abstractNumId w:val="33"/>
  </w:num>
  <w:num w:numId="7">
    <w:abstractNumId w:val="34"/>
  </w:num>
  <w:num w:numId="8">
    <w:abstractNumId w:val="11"/>
  </w:num>
  <w:num w:numId="9">
    <w:abstractNumId w:val="28"/>
  </w:num>
  <w:num w:numId="10">
    <w:abstractNumId w:val="31"/>
  </w:num>
  <w:num w:numId="11">
    <w:abstractNumId w:val="0"/>
    <w:lvlOverride w:ilvl="0">
      <w:lvl w:ilvl="0"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2"/>
  </w:num>
  <w:num w:numId="15">
    <w:abstractNumId w:val="20"/>
  </w:num>
  <w:num w:numId="16">
    <w:abstractNumId w:val="18"/>
  </w:num>
  <w:num w:numId="17">
    <w:abstractNumId w:val="21"/>
  </w:num>
  <w:num w:numId="18">
    <w:abstractNumId w:val="43"/>
  </w:num>
  <w:num w:numId="19">
    <w:abstractNumId w:val="17"/>
  </w:num>
  <w:num w:numId="20">
    <w:abstractNumId w:val="8"/>
  </w:num>
  <w:num w:numId="21">
    <w:abstractNumId w:val="16"/>
  </w:num>
  <w:num w:numId="22">
    <w:abstractNumId w:val="38"/>
  </w:num>
  <w:num w:numId="23">
    <w:abstractNumId w:val="44"/>
  </w:num>
  <w:num w:numId="24">
    <w:abstractNumId w:val="25"/>
  </w:num>
  <w:num w:numId="25">
    <w:abstractNumId w:val="41"/>
  </w:num>
  <w:num w:numId="26">
    <w:abstractNumId w:val="30"/>
  </w:num>
  <w:num w:numId="27">
    <w:abstractNumId w:val="15"/>
  </w:num>
  <w:num w:numId="28">
    <w:abstractNumId w:val="39"/>
  </w:num>
  <w:num w:numId="29">
    <w:abstractNumId w:val="26"/>
  </w:num>
  <w:num w:numId="30">
    <w:abstractNumId w:val="10"/>
  </w:num>
  <w:num w:numId="31">
    <w:abstractNumId w:val="35"/>
  </w:num>
  <w:num w:numId="32">
    <w:abstractNumId w:val="37"/>
  </w:num>
  <w:num w:numId="33">
    <w:abstractNumId w:val="23"/>
  </w:num>
  <w:num w:numId="34">
    <w:abstractNumId w:val="24"/>
  </w:num>
  <w:num w:numId="35">
    <w:abstractNumId w:val="9"/>
  </w:num>
  <w:num w:numId="36">
    <w:abstractNumId w:val="13"/>
  </w:num>
  <w:num w:numId="37">
    <w:abstractNumId w:val="40"/>
  </w:num>
  <w:num w:numId="38">
    <w:abstractNumId w:val="14"/>
  </w:num>
  <w:num w:numId="39">
    <w:abstractNumId w:val="27"/>
  </w:num>
  <w:num w:numId="40">
    <w:abstractNumId w:val="32"/>
  </w:num>
  <w:num w:numId="41">
    <w:abstractNumId w:val="19"/>
  </w:num>
  <w:num w:numId="42">
    <w:abstractNumId w:val="36"/>
  </w:num>
  <w:num w:numId="43">
    <w:abstractNumId w:val="12"/>
  </w:num>
  <w:num w:numId="44">
    <w:abstractNumId w:val="4"/>
  </w:num>
  <w:num w:numId="45">
    <w:abstractNumId w:val="5"/>
  </w:num>
  <w:num w:numId="46">
    <w:abstractNumId w:val="6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FB5"/>
    <w:rsid w:val="000936A7"/>
    <w:rsid w:val="001666BF"/>
    <w:rsid w:val="00366502"/>
    <w:rsid w:val="00385749"/>
    <w:rsid w:val="00402FB5"/>
    <w:rsid w:val="006A7401"/>
    <w:rsid w:val="00766A19"/>
    <w:rsid w:val="007D7C29"/>
    <w:rsid w:val="00997A89"/>
    <w:rsid w:val="009A4CE0"/>
    <w:rsid w:val="00CF5D77"/>
    <w:rsid w:val="00DB5A7B"/>
    <w:rsid w:val="00DE31B9"/>
    <w:rsid w:val="00E17C17"/>
    <w:rsid w:val="00F4577E"/>
    <w:rsid w:val="00F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4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666BF"/>
    <w:pPr>
      <w:keepNext/>
      <w:widowControl w:val="0"/>
      <w:tabs>
        <w:tab w:val="num" w:pos="1440"/>
      </w:tabs>
      <w:suppressAutoHyphens/>
      <w:spacing w:before="240" w:after="60"/>
      <w:ind w:left="1440" w:hanging="360"/>
      <w:outlineLvl w:val="2"/>
    </w:pPr>
    <w:rPr>
      <w:rFonts w:ascii="Arial" w:eastAsia="DejaVu Sans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666BF"/>
    <w:rPr>
      <w:rFonts w:ascii="Arial" w:eastAsia="DejaVu Sans" w:hAnsi="Arial" w:cs="Arial"/>
      <w:b/>
      <w:bCs/>
      <w:kern w:val="1"/>
      <w:sz w:val="26"/>
      <w:szCs w:val="26"/>
    </w:rPr>
  </w:style>
  <w:style w:type="numbering" w:customStyle="1" w:styleId="11">
    <w:name w:val="Нет списка1"/>
    <w:next w:val="a2"/>
    <w:semiHidden/>
    <w:rsid w:val="001666BF"/>
  </w:style>
  <w:style w:type="paragraph" w:customStyle="1" w:styleId="a4">
    <w:name w:val="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12">
    <w:name w:val="Сетка таблицы1"/>
    <w:basedOn w:val="a1"/>
    <w:next w:val="a3"/>
    <w:rsid w:val="0016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666BF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customStyle="1" w:styleId="P3">
    <w:name w:val="P3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4">
    <w:name w:val="P4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10">
    <w:name w:val="P10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1">
    <w:name w:val="P11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2">
    <w:name w:val="P12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3">
    <w:name w:val="P13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6">
    <w:name w:val="P16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sz w:val="20"/>
      <w:szCs w:val="20"/>
    </w:rPr>
  </w:style>
  <w:style w:type="paragraph" w:customStyle="1" w:styleId="P18">
    <w:name w:val="P18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b/>
      <w:szCs w:val="20"/>
    </w:rPr>
  </w:style>
  <w:style w:type="character" w:customStyle="1" w:styleId="T2">
    <w:name w:val="T2"/>
    <w:hidden/>
    <w:rsid w:val="001666BF"/>
    <w:rPr>
      <w:b/>
      <w:sz w:val="24"/>
    </w:rPr>
  </w:style>
  <w:style w:type="character" w:customStyle="1" w:styleId="T3">
    <w:name w:val="T3"/>
    <w:hidden/>
    <w:rsid w:val="001666BF"/>
    <w:rPr>
      <w:b/>
      <w:sz w:val="21"/>
    </w:rPr>
  </w:style>
  <w:style w:type="character" w:customStyle="1" w:styleId="T5">
    <w:name w:val="T5"/>
    <w:hidden/>
    <w:rsid w:val="001666BF"/>
    <w:rPr>
      <w:sz w:val="20"/>
    </w:rPr>
  </w:style>
  <w:style w:type="character" w:customStyle="1" w:styleId="T6">
    <w:name w:val="T6"/>
    <w:hidden/>
    <w:rsid w:val="001666BF"/>
    <w:rPr>
      <w:b/>
      <w:sz w:val="20"/>
    </w:rPr>
  </w:style>
  <w:style w:type="character" w:customStyle="1" w:styleId="T8">
    <w:name w:val="T8"/>
    <w:hidden/>
    <w:rsid w:val="001666BF"/>
    <w:rPr>
      <w:sz w:val="20"/>
    </w:rPr>
  </w:style>
  <w:style w:type="character" w:customStyle="1" w:styleId="T9">
    <w:name w:val="T9"/>
    <w:hidden/>
    <w:rsid w:val="001666BF"/>
    <w:rPr>
      <w:sz w:val="20"/>
    </w:rPr>
  </w:style>
  <w:style w:type="paragraph" w:styleId="a5">
    <w:name w:val="Body Text"/>
    <w:basedOn w:val="a"/>
    <w:link w:val="a6"/>
    <w:rsid w:val="001666BF"/>
    <w:pPr>
      <w:spacing w:after="120"/>
    </w:pPr>
  </w:style>
  <w:style w:type="character" w:customStyle="1" w:styleId="a6">
    <w:name w:val="Основной текст Знак"/>
    <w:basedOn w:val="a0"/>
    <w:link w:val="a5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666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666BF"/>
  </w:style>
  <w:style w:type="paragraph" w:customStyle="1" w:styleId="aa">
    <w:name w:val="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"/>
    <w:link w:val="32"/>
    <w:rsid w:val="001666BF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666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1666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666B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6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166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1666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666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1666BF"/>
    <w:pPr>
      <w:spacing w:after="150"/>
    </w:pPr>
    <w:rPr>
      <w:rFonts w:ascii="Verdana" w:hAnsi="Verdana"/>
      <w:color w:val="000000"/>
      <w:sz w:val="17"/>
      <w:szCs w:val="17"/>
    </w:rPr>
  </w:style>
  <w:style w:type="character" w:styleId="af0">
    <w:name w:val="Strong"/>
    <w:basedOn w:val="a0"/>
    <w:qFormat/>
    <w:rsid w:val="001666BF"/>
    <w:rPr>
      <w:b/>
      <w:bCs/>
    </w:rPr>
  </w:style>
  <w:style w:type="character" w:styleId="af1">
    <w:name w:val="Emphasis"/>
    <w:basedOn w:val="a0"/>
    <w:qFormat/>
    <w:rsid w:val="001666BF"/>
    <w:rPr>
      <w:i/>
      <w:iCs/>
    </w:rPr>
  </w:style>
  <w:style w:type="paragraph" w:customStyle="1" w:styleId="af2">
    <w:name w:val="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3">
    <w:name w:val="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Title"/>
    <w:basedOn w:val="a"/>
    <w:link w:val="af6"/>
    <w:qFormat/>
    <w:rsid w:val="001666BF"/>
    <w:pPr>
      <w:jc w:val="center"/>
    </w:pPr>
    <w:rPr>
      <w:b/>
      <w:bCs/>
      <w:sz w:val="48"/>
    </w:rPr>
  </w:style>
  <w:style w:type="character" w:customStyle="1" w:styleId="af6">
    <w:name w:val="Название Знак"/>
    <w:basedOn w:val="a0"/>
    <w:link w:val="af5"/>
    <w:rsid w:val="001666BF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f7">
    <w:name w:val="Содержимое таблицы"/>
    <w:basedOn w:val="a"/>
    <w:rsid w:val="001666BF"/>
    <w:pPr>
      <w:widowControl w:val="0"/>
      <w:suppressLineNumbers/>
      <w:suppressAutoHyphens/>
    </w:pPr>
    <w:rPr>
      <w:szCs w:val="20"/>
    </w:rPr>
  </w:style>
  <w:style w:type="paragraph" w:customStyle="1" w:styleId="P5">
    <w:name w:val="P5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b/>
      <w:sz w:val="21"/>
      <w:szCs w:val="20"/>
    </w:rPr>
  </w:style>
  <w:style w:type="paragraph" w:customStyle="1" w:styleId="P22">
    <w:name w:val="P22"/>
    <w:basedOn w:val="a"/>
    <w:hidden/>
    <w:rsid w:val="001666BF"/>
    <w:pPr>
      <w:widowControl w:val="0"/>
      <w:adjustRightInd w:val="0"/>
    </w:pPr>
    <w:rPr>
      <w:rFonts w:ascii="Arial2" w:eastAsia="Lucida Sans Unicode1" w:hAnsi="Arial2" w:cs="Tahoma2"/>
      <w:sz w:val="20"/>
      <w:szCs w:val="20"/>
    </w:rPr>
  </w:style>
  <w:style w:type="character" w:customStyle="1" w:styleId="T4">
    <w:name w:val="T4"/>
    <w:hidden/>
    <w:rsid w:val="001666BF"/>
    <w:rPr>
      <w:sz w:val="21"/>
    </w:rPr>
  </w:style>
  <w:style w:type="paragraph" w:customStyle="1" w:styleId="P2">
    <w:name w:val="P2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15">
    <w:name w:val="P15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b/>
      <w:sz w:val="20"/>
      <w:szCs w:val="20"/>
    </w:rPr>
  </w:style>
  <w:style w:type="paragraph" w:customStyle="1" w:styleId="P19">
    <w:name w:val="P19"/>
    <w:basedOn w:val="a"/>
    <w:hidden/>
    <w:rsid w:val="001666BF"/>
    <w:pPr>
      <w:widowControl w:val="0"/>
      <w:tabs>
        <w:tab w:val="left" w:pos="2820"/>
      </w:tabs>
      <w:adjustRightIn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21">
    <w:name w:val="P21"/>
    <w:basedOn w:val="a"/>
    <w:hidden/>
    <w:rsid w:val="001666BF"/>
    <w:pPr>
      <w:widowControl w:val="0"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character" w:customStyle="1" w:styleId="T7">
    <w:name w:val="T7"/>
    <w:hidden/>
    <w:rsid w:val="001666BF"/>
    <w:rPr>
      <w:b/>
      <w:sz w:val="20"/>
    </w:rPr>
  </w:style>
  <w:style w:type="paragraph" w:customStyle="1" w:styleId="af8">
    <w:name w:val="Знак Знак Знак Знак Знак Знак Знак"/>
    <w:basedOn w:val="a"/>
    <w:autoRedefine/>
    <w:rsid w:val="00F4577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0936A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21">
    <w:name w:val="Сетка таблицы2"/>
    <w:basedOn w:val="a1"/>
    <w:next w:val="a3"/>
    <w:rsid w:val="0009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 Знак Знак"/>
    <w:basedOn w:val="a"/>
    <w:autoRedefine/>
    <w:rsid w:val="007D7C2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35">
    <w:name w:val="Сетка таблицы3"/>
    <w:basedOn w:val="a1"/>
    <w:next w:val="a3"/>
    <w:rsid w:val="007D7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"/>
    <w:basedOn w:val="a"/>
    <w:autoRedefine/>
    <w:rsid w:val="0038574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4">
    <w:name w:val="Сетка таблицы4"/>
    <w:basedOn w:val="a1"/>
    <w:next w:val="a3"/>
    <w:rsid w:val="0038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Знак Знак Знак Знак Знак Знак Знак"/>
    <w:basedOn w:val="a"/>
    <w:autoRedefine/>
    <w:rsid w:val="00766A1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5">
    <w:name w:val="Сетка таблицы5"/>
    <w:basedOn w:val="a1"/>
    <w:next w:val="a3"/>
    <w:rsid w:val="00766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 Знак Знак Знак"/>
    <w:basedOn w:val="a"/>
    <w:autoRedefine/>
    <w:rsid w:val="009A4CE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6">
    <w:name w:val="Сетка таблицы6"/>
    <w:basedOn w:val="a1"/>
    <w:next w:val="a3"/>
    <w:rsid w:val="00997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E17C17"/>
  </w:style>
  <w:style w:type="paragraph" w:customStyle="1" w:styleId="afe">
    <w:name w:val="Знак Знак Знак Знак 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7">
    <w:name w:val="Сетка таблицы7"/>
    <w:basedOn w:val="a1"/>
    <w:next w:val="a3"/>
    <w:rsid w:val="00E17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0">
    <w:name w:val="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1">
    <w:name w:val="Знак 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2">
    <w:name w:val="Знак Знак Знак Знак Знак Знак Знак"/>
    <w:basedOn w:val="a"/>
    <w:autoRedefine/>
    <w:rsid w:val="00CF5D7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6A74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4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666BF"/>
    <w:pPr>
      <w:keepNext/>
      <w:widowControl w:val="0"/>
      <w:tabs>
        <w:tab w:val="num" w:pos="1440"/>
      </w:tabs>
      <w:suppressAutoHyphens/>
      <w:spacing w:before="240" w:after="60"/>
      <w:ind w:left="1440" w:hanging="360"/>
      <w:outlineLvl w:val="2"/>
    </w:pPr>
    <w:rPr>
      <w:rFonts w:ascii="Arial" w:eastAsia="DejaVu Sans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666BF"/>
    <w:rPr>
      <w:rFonts w:ascii="Arial" w:eastAsia="DejaVu Sans" w:hAnsi="Arial" w:cs="Arial"/>
      <w:b/>
      <w:bCs/>
      <w:kern w:val="1"/>
      <w:sz w:val="26"/>
      <w:szCs w:val="26"/>
    </w:rPr>
  </w:style>
  <w:style w:type="numbering" w:customStyle="1" w:styleId="11">
    <w:name w:val="Нет списка1"/>
    <w:next w:val="a2"/>
    <w:semiHidden/>
    <w:rsid w:val="001666BF"/>
  </w:style>
  <w:style w:type="paragraph" w:customStyle="1" w:styleId="a4">
    <w:name w:val="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12">
    <w:name w:val="Сетка таблицы1"/>
    <w:basedOn w:val="a1"/>
    <w:next w:val="a3"/>
    <w:rsid w:val="0016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666BF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customStyle="1" w:styleId="P3">
    <w:name w:val="P3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4">
    <w:name w:val="P4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10">
    <w:name w:val="P10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1">
    <w:name w:val="P11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2">
    <w:name w:val="P12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3">
    <w:name w:val="P13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6">
    <w:name w:val="P16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sz w:val="20"/>
      <w:szCs w:val="20"/>
    </w:rPr>
  </w:style>
  <w:style w:type="paragraph" w:customStyle="1" w:styleId="P18">
    <w:name w:val="P18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b/>
      <w:szCs w:val="20"/>
    </w:rPr>
  </w:style>
  <w:style w:type="character" w:customStyle="1" w:styleId="T2">
    <w:name w:val="T2"/>
    <w:hidden/>
    <w:rsid w:val="001666BF"/>
    <w:rPr>
      <w:b/>
      <w:sz w:val="24"/>
    </w:rPr>
  </w:style>
  <w:style w:type="character" w:customStyle="1" w:styleId="T3">
    <w:name w:val="T3"/>
    <w:hidden/>
    <w:rsid w:val="001666BF"/>
    <w:rPr>
      <w:b/>
      <w:sz w:val="21"/>
    </w:rPr>
  </w:style>
  <w:style w:type="character" w:customStyle="1" w:styleId="T5">
    <w:name w:val="T5"/>
    <w:hidden/>
    <w:rsid w:val="001666BF"/>
    <w:rPr>
      <w:sz w:val="20"/>
    </w:rPr>
  </w:style>
  <w:style w:type="character" w:customStyle="1" w:styleId="T6">
    <w:name w:val="T6"/>
    <w:hidden/>
    <w:rsid w:val="001666BF"/>
    <w:rPr>
      <w:b/>
      <w:sz w:val="20"/>
    </w:rPr>
  </w:style>
  <w:style w:type="character" w:customStyle="1" w:styleId="T8">
    <w:name w:val="T8"/>
    <w:hidden/>
    <w:rsid w:val="001666BF"/>
    <w:rPr>
      <w:sz w:val="20"/>
    </w:rPr>
  </w:style>
  <w:style w:type="character" w:customStyle="1" w:styleId="T9">
    <w:name w:val="T9"/>
    <w:hidden/>
    <w:rsid w:val="001666BF"/>
    <w:rPr>
      <w:sz w:val="20"/>
    </w:rPr>
  </w:style>
  <w:style w:type="paragraph" w:styleId="a5">
    <w:name w:val="Body Text"/>
    <w:basedOn w:val="a"/>
    <w:link w:val="a6"/>
    <w:rsid w:val="001666BF"/>
    <w:pPr>
      <w:spacing w:after="120"/>
    </w:pPr>
  </w:style>
  <w:style w:type="character" w:customStyle="1" w:styleId="a6">
    <w:name w:val="Основной текст Знак"/>
    <w:basedOn w:val="a0"/>
    <w:link w:val="a5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666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666BF"/>
  </w:style>
  <w:style w:type="paragraph" w:customStyle="1" w:styleId="aa">
    <w:name w:val="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"/>
    <w:link w:val="32"/>
    <w:rsid w:val="001666BF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666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1666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666B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6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166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1666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666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1666BF"/>
    <w:pPr>
      <w:spacing w:after="150"/>
    </w:pPr>
    <w:rPr>
      <w:rFonts w:ascii="Verdana" w:hAnsi="Verdana"/>
      <w:color w:val="000000"/>
      <w:sz w:val="17"/>
      <w:szCs w:val="17"/>
    </w:rPr>
  </w:style>
  <w:style w:type="character" w:styleId="af0">
    <w:name w:val="Strong"/>
    <w:basedOn w:val="a0"/>
    <w:qFormat/>
    <w:rsid w:val="001666BF"/>
    <w:rPr>
      <w:b/>
      <w:bCs/>
    </w:rPr>
  </w:style>
  <w:style w:type="character" w:styleId="af1">
    <w:name w:val="Emphasis"/>
    <w:basedOn w:val="a0"/>
    <w:qFormat/>
    <w:rsid w:val="001666BF"/>
    <w:rPr>
      <w:i/>
      <w:iCs/>
    </w:rPr>
  </w:style>
  <w:style w:type="paragraph" w:customStyle="1" w:styleId="af2">
    <w:name w:val="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3">
    <w:name w:val="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Title"/>
    <w:basedOn w:val="a"/>
    <w:link w:val="af6"/>
    <w:qFormat/>
    <w:rsid w:val="001666BF"/>
    <w:pPr>
      <w:jc w:val="center"/>
    </w:pPr>
    <w:rPr>
      <w:b/>
      <w:bCs/>
      <w:sz w:val="48"/>
    </w:rPr>
  </w:style>
  <w:style w:type="character" w:customStyle="1" w:styleId="af6">
    <w:name w:val="Название Знак"/>
    <w:basedOn w:val="a0"/>
    <w:link w:val="af5"/>
    <w:rsid w:val="001666BF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f7">
    <w:name w:val="Содержимое таблицы"/>
    <w:basedOn w:val="a"/>
    <w:rsid w:val="001666BF"/>
    <w:pPr>
      <w:widowControl w:val="0"/>
      <w:suppressLineNumbers/>
      <w:suppressAutoHyphens/>
    </w:pPr>
    <w:rPr>
      <w:szCs w:val="20"/>
    </w:rPr>
  </w:style>
  <w:style w:type="paragraph" w:customStyle="1" w:styleId="P5">
    <w:name w:val="P5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b/>
      <w:sz w:val="21"/>
      <w:szCs w:val="20"/>
    </w:rPr>
  </w:style>
  <w:style w:type="paragraph" w:customStyle="1" w:styleId="P22">
    <w:name w:val="P22"/>
    <w:basedOn w:val="a"/>
    <w:hidden/>
    <w:rsid w:val="001666BF"/>
    <w:pPr>
      <w:widowControl w:val="0"/>
      <w:adjustRightInd w:val="0"/>
    </w:pPr>
    <w:rPr>
      <w:rFonts w:ascii="Arial2" w:eastAsia="Lucida Sans Unicode1" w:hAnsi="Arial2" w:cs="Tahoma2"/>
      <w:sz w:val="20"/>
      <w:szCs w:val="20"/>
    </w:rPr>
  </w:style>
  <w:style w:type="character" w:customStyle="1" w:styleId="T4">
    <w:name w:val="T4"/>
    <w:hidden/>
    <w:rsid w:val="001666BF"/>
    <w:rPr>
      <w:sz w:val="21"/>
    </w:rPr>
  </w:style>
  <w:style w:type="paragraph" w:customStyle="1" w:styleId="P2">
    <w:name w:val="P2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15">
    <w:name w:val="P15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b/>
      <w:sz w:val="20"/>
      <w:szCs w:val="20"/>
    </w:rPr>
  </w:style>
  <w:style w:type="paragraph" w:customStyle="1" w:styleId="P19">
    <w:name w:val="P19"/>
    <w:basedOn w:val="a"/>
    <w:hidden/>
    <w:rsid w:val="001666BF"/>
    <w:pPr>
      <w:widowControl w:val="0"/>
      <w:tabs>
        <w:tab w:val="left" w:pos="2820"/>
      </w:tabs>
      <w:adjustRightIn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21">
    <w:name w:val="P21"/>
    <w:basedOn w:val="a"/>
    <w:hidden/>
    <w:rsid w:val="001666BF"/>
    <w:pPr>
      <w:widowControl w:val="0"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character" w:customStyle="1" w:styleId="T7">
    <w:name w:val="T7"/>
    <w:hidden/>
    <w:rsid w:val="001666BF"/>
    <w:rPr>
      <w:b/>
      <w:sz w:val="20"/>
    </w:rPr>
  </w:style>
  <w:style w:type="paragraph" w:customStyle="1" w:styleId="af8">
    <w:name w:val="Знак Знак Знак Знак Знак Знак Знак"/>
    <w:basedOn w:val="a"/>
    <w:autoRedefine/>
    <w:rsid w:val="00F4577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0936A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21">
    <w:name w:val="Сетка таблицы2"/>
    <w:basedOn w:val="a1"/>
    <w:next w:val="a3"/>
    <w:rsid w:val="0009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 Знак Знак"/>
    <w:basedOn w:val="a"/>
    <w:autoRedefine/>
    <w:rsid w:val="007D7C2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35">
    <w:name w:val="Сетка таблицы3"/>
    <w:basedOn w:val="a1"/>
    <w:next w:val="a3"/>
    <w:rsid w:val="007D7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"/>
    <w:basedOn w:val="a"/>
    <w:autoRedefine/>
    <w:rsid w:val="0038574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4">
    <w:name w:val="Сетка таблицы4"/>
    <w:basedOn w:val="a1"/>
    <w:next w:val="a3"/>
    <w:rsid w:val="0038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Знак Знак Знак Знак Знак Знак Знак"/>
    <w:basedOn w:val="a"/>
    <w:autoRedefine/>
    <w:rsid w:val="00766A1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5">
    <w:name w:val="Сетка таблицы5"/>
    <w:basedOn w:val="a1"/>
    <w:next w:val="a3"/>
    <w:rsid w:val="00766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 Знак Знак Знак"/>
    <w:basedOn w:val="a"/>
    <w:autoRedefine/>
    <w:rsid w:val="009A4CE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6">
    <w:name w:val="Сетка таблицы6"/>
    <w:basedOn w:val="a1"/>
    <w:next w:val="a3"/>
    <w:rsid w:val="00997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E17C17"/>
  </w:style>
  <w:style w:type="paragraph" w:customStyle="1" w:styleId="afe">
    <w:name w:val="Знак Знак Знак Знак 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7">
    <w:name w:val="Сетка таблицы7"/>
    <w:basedOn w:val="a1"/>
    <w:next w:val="a3"/>
    <w:rsid w:val="00E17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0">
    <w:name w:val="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1">
    <w:name w:val="Знак 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2">
    <w:name w:val="Знак Знак Знак Знак Знак Знак Знак"/>
    <w:basedOn w:val="a"/>
    <w:autoRedefine/>
    <w:rsid w:val="00CF5D7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6A74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443</Words>
  <Characters>2531</Characters>
  <Application>Microsoft Office Word</Application>
  <DocSecurity>0</DocSecurity>
  <Lines>21</Lines>
  <Paragraphs>5</Paragraphs>
  <ScaleCrop>false</ScaleCrop>
  <Company>Microsoft</Company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15</cp:revision>
  <dcterms:created xsi:type="dcterms:W3CDTF">2014-09-22T17:39:00Z</dcterms:created>
  <dcterms:modified xsi:type="dcterms:W3CDTF">2014-09-23T07:48:00Z</dcterms:modified>
</cp:coreProperties>
</file>